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191" w:rsidRPr="00F04953" w:rsidRDefault="00F36191" w:rsidP="00F36191">
      <w:pPr>
        <w:autoSpaceDE w:val="0"/>
        <w:autoSpaceDN w:val="0"/>
        <w:adjustRightInd w:val="0"/>
        <w:spacing w:after="120" w:line="240" w:lineRule="auto"/>
        <w:ind w:firstLine="851"/>
        <w:jc w:val="center"/>
        <w:rPr>
          <w:rFonts w:ascii="Times New Roman CYR" w:hAnsi="Times New Roman CYR" w:cs="Times New Roman CYR"/>
          <w:b/>
          <w:sz w:val="28"/>
          <w:szCs w:val="28"/>
        </w:rPr>
      </w:pPr>
      <w:r w:rsidRPr="00F04953">
        <w:rPr>
          <w:rFonts w:ascii="Times New Roman CYR" w:hAnsi="Times New Roman CYR" w:cs="Times New Roman CYR"/>
          <w:b/>
          <w:sz w:val="28"/>
          <w:szCs w:val="28"/>
        </w:rPr>
        <w:t>В</w:t>
      </w:r>
      <w:r w:rsidRPr="00F04953">
        <w:rPr>
          <w:rFonts w:ascii="Times New Roman CYR" w:hAnsi="Times New Roman CYR" w:cs="Times New Roman CYR"/>
          <w:b/>
          <w:sz w:val="28"/>
          <w:szCs w:val="28"/>
        </w:rPr>
        <w:t>недрени</w:t>
      </w:r>
      <w:r w:rsidRPr="00F04953">
        <w:rPr>
          <w:rFonts w:ascii="Times New Roman CYR" w:hAnsi="Times New Roman CYR" w:cs="Times New Roman CYR"/>
          <w:b/>
          <w:sz w:val="28"/>
          <w:szCs w:val="28"/>
        </w:rPr>
        <w:t>е</w:t>
      </w:r>
      <w:r w:rsidRPr="00F04953">
        <w:rPr>
          <w:rFonts w:ascii="Times New Roman CYR" w:hAnsi="Times New Roman CYR" w:cs="Times New Roman CYR"/>
          <w:b/>
          <w:sz w:val="28"/>
          <w:szCs w:val="28"/>
        </w:rPr>
        <w:t xml:space="preserve"> системы персонифицированного дополнительного образования детей (ПФДО) в </w:t>
      </w:r>
      <w:proofErr w:type="spellStart"/>
      <w:r w:rsidRPr="00F04953">
        <w:rPr>
          <w:rFonts w:ascii="Times New Roman CYR" w:hAnsi="Times New Roman CYR" w:cs="Times New Roman CYR"/>
          <w:b/>
          <w:sz w:val="28"/>
          <w:szCs w:val="28"/>
        </w:rPr>
        <w:t>Собинском</w:t>
      </w:r>
      <w:proofErr w:type="spellEnd"/>
      <w:r w:rsidRPr="00F04953">
        <w:rPr>
          <w:rFonts w:ascii="Times New Roman CYR" w:hAnsi="Times New Roman CYR" w:cs="Times New Roman CYR"/>
          <w:b/>
          <w:sz w:val="28"/>
          <w:szCs w:val="28"/>
        </w:rPr>
        <w:t xml:space="preserve"> районе</w:t>
      </w:r>
    </w:p>
    <w:p w:rsidR="00F04953" w:rsidRPr="00F04953" w:rsidRDefault="00F36191" w:rsidP="00F04953">
      <w:pPr>
        <w:autoSpaceDE w:val="0"/>
        <w:autoSpaceDN w:val="0"/>
        <w:adjustRightInd w:val="0"/>
        <w:spacing w:after="0" w:line="240" w:lineRule="auto"/>
        <w:ind w:firstLine="850"/>
        <w:jc w:val="both"/>
        <w:rPr>
          <w:rFonts w:ascii="Times New Roman CYR" w:hAnsi="Times New Roman CYR" w:cs="Times New Roman CYR"/>
          <w:sz w:val="28"/>
          <w:szCs w:val="28"/>
        </w:rPr>
      </w:pPr>
      <w:r w:rsidRPr="00F04953">
        <w:rPr>
          <w:rFonts w:ascii="Times New Roman CYR" w:hAnsi="Times New Roman CYR" w:cs="Times New Roman CYR"/>
          <w:sz w:val="28"/>
          <w:szCs w:val="28"/>
        </w:rPr>
        <w:t xml:space="preserve">Дополнительное образование во Владимирской области, как и во многих других областях России, в 2020 году станет персонифицированным. Уже с 1 сентября 2020 года детям будут предоставляться сертификаты на получение дополнительного образования. Такое изменение </w:t>
      </w:r>
      <w:bookmarkStart w:id="0" w:name="_GoBack"/>
      <w:bookmarkEnd w:id="0"/>
      <w:r w:rsidRPr="00F04953">
        <w:rPr>
          <w:rFonts w:ascii="Times New Roman CYR" w:hAnsi="Times New Roman CYR" w:cs="Times New Roman CYR"/>
          <w:sz w:val="28"/>
          <w:szCs w:val="28"/>
        </w:rPr>
        <w:t xml:space="preserve">запланировано в рамках федерального проекта </w:t>
      </w:r>
      <w:r w:rsidRPr="00F04953">
        <w:rPr>
          <w:rFonts w:ascii="Times New Roman" w:hAnsi="Times New Roman"/>
          <w:sz w:val="28"/>
          <w:szCs w:val="28"/>
        </w:rPr>
        <w:t>«</w:t>
      </w:r>
      <w:r w:rsidRPr="00F04953">
        <w:rPr>
          <w:rFonts w:ascii="Times New Roman CYR" w:hAnsi="Times New Roman CYR" w:cs="Times New Roman CYR"/>
          <w:sz w:val="28"/>
          <w:szCs w:val="28"/>
        </w:rPr>
        <w:t>Успех каждого ребенка</w:t>
      </w:r>
      <w:r w:rsidRPr="00F04953">
        <w:rPr>
          <w:rFonts w:ascii="Times New Roman" w:hAnsi="Times New Roman"/>
          <w:sz w:val="28"/>
          <w:szCs w:val="28"/>
        </w:rPr>
        <w:t xml:space="preserve">» </w:t>
      </w:r>
      <w:r w:rsidRPr="00F04953">
        <w:rPr>
          <w:rFonts w:ascii="Times New Roman CYR" w:hAnsi="Times New Roman CYR" w:cs="Times New Roman CYR"/>
          <w:sz w:val="28"/>
          <w:szCs w:val="28"/>
        </w:rPr>
        <w:t xml:space="preserve">национального проекта </w:t>
      </w:r>
      <w:r w:rsidRPr="00F04953">
        <w:rPr>
          <w:rFonts w:ascii="Times New Roman" w:hAnsi="Times New Roman"/>
          <w:sz w:val="28"/>
          <w:szCs w:val="28"/>
        </w:rPr>
        <w:t>«</w:t>
      </w:r>
      <w:r w:rsidRPr="00F04953">
        <w:rPr>
          <w:rFonts w:ascii="Times New Roman CYR" w:hAnsi="Times New Roman CYR" w:cs="Times New Roman CYR"/>
          <w:sz w:val="28"/>
          <w:szCs w:val="28"/>
        </w:rPr>
        <w:t>Образование</w:t>
      </w:r>
      <w:r w:rsidRPr="00F04953">
        <w:rPr>
          <w:rFonts w:ascii="Times New Roman" w:hAnsi="Times New Roman"/>
          <w:sz w:val="28"/>
          <w:szCs w:val="28"/>
        </w:rPr>
        <w:t xml:space="preserve">». </w:t>
      </w:r>
      <w:r w:rsidRPr="00F04953">
        <w:rPr>
          <w:rFonts w:ascii="Times New Roman CYR" w:hAnsi="Times New Roman CYR" w:cs="Times New Roman CYR"/>
          <w:sz w:val="28"/>
          <w:szCs w:val="28"/>
        </w:rPr>
        <w:t xml:space="preserve">В целях реализации новой модели финансирования дополнительного образования на муниципальном и региональном уровнях будут </w:t>
      </w:r>
      <w:proofErr w:type="gramStart"/>
      <w:r w:rsidRPr="00F04953">
        <w:rPr>
          <w:rFonts w:ascii="Times New Roman CYR" w:hAnsi="Times New Roman CYR" w:cs="Times New Roman CYR"/>
          <w:sz w:val="28"/>
          <w:szCs w:val="28"/>
        </w:rPr>
        <w:t>приняты</w:t>
      </w:r>
      <w:proofErr w:type="gramEnd"/>
      <w:r w:rsidRPr="00F04953">
        <w:rPr>
          <w:rFonts w:ascii="Times New Roman CYR" w:hAnsi="Times New Roman CYR" w:cs="Times New Roman CYR"/>
          <w:sz w:val="28"/>
          <w:szCs w:val="28"/>
        </w:rPr>
        <w:t xml:space="preserve"> необходимы нормативные правовые акты.</w:t>
      </w:r>
    </w:p>
    <w:p w:rsidR="00F36191" w:rsidRPr="00F04953" w:rsidRDefault="00F04953" w:rsidP="00F04953">
      <w:pPr>
        <w:autoSpaceDE w:val="0"/>
        <w:autoSpaceDN w:val="0"/>
        <w:adjustRightInd w:val="0"/>
        <w:spacing w:after="0" w:line="240" w:lineRule="auto"/>
        <w:ind w:firstLine="850"/>
        <w:jc w:val="both"/>
        <w:rPr>
          <w:rFonts w:ascii="Times New Roman CYR" w:hAnsi="Times New Roman CYR" w:cs="Times New Roman CYR"/>
          <w:sz w:val="28"/>
          <w:szCs w:val="28"/>
        </w:rPr>
      </w:pPr>
      <w:r w:rsidRPr="00F04953">
        <w:rPr>
          <w:rFonts w:ascii="Times New Roman CYR" w:hAnsi="Times New Roman CYR" w:cs="Times New Roman CYR"/>
          <w:sz w:val="28"/>
          <w:szCs w:val="28"/>
        </w:rPr>
        <w:t>Система персонифицированного дополнительного образования детей – это система, предусматривающая закрепление обязательств государства по оплате того образования, в котором прежде всего заинтересован ребенок.  Фактически за именным сертификатом будут закреплены бюджетные средства для оплаты кружков и секций дополнительного образования, которые ребенок сможет использовать в любой организации вне зависимости от форм собственности (муниципальная, государственная или частная организация дополнительного образования, и даже индивидуальные предприниматели).</w:t>
      </w:r>
    </w:p>
    <w:p w:rsidR="00F36191" w:rsidRPr="00F04953" w:rsidRDefault="00F36191" w:rsidP="00F36191">
      <w:pPr>
        <w:pStyle w:val="a3"/>
        <w:ind w:firstLine="567"/>
        <w:jc w:val="both"/>
        <w:rPr>
          <w:rFonts w:ascii="Times New Roman CYR" w:eastAsiaTheme="minorEastAsia" w:hAnsi="Times New Roman CYR" w:cs="Times New Roman CYR"/>
          <w:sz w:val="28"/>
          <w:szCs w:val="28"/>
        </w:rPr>
      </w:pPr>
      <w:r w:rsidRPr="00F04953">
        <w:rPr>
          <w:rFonts w:ascii="Times New Roman CYR" w:eastAsiaTheme="minorEastAsia" w:hAnsi="Times New Roman CYR" w:cs="Times New Roman CYR"/>
          <w:sz w:val="28"/>
          <w:szCs w:val="28"/>
        </w:rPr>
        <w:t>Предоставление детям сертификатов дополните</w:t>
      </w:r>
      <w:r w:rsidR="006E7173" w:rsidRPr="00F04953">
        <w:rPr>
          <w:rFonts w:ascii="Times New Roman CYR" w:eastAsiaTheme="minorEastAsia" w:hAnsi="Times New Roman CYR" w:cs="Times New Roman CYR"/>
          <w:sz w:val="28"/>
          <w:szCs w:val="28"/>
        </w:rPr>
        <w:t xml:space="preserve">льного образования начнется летом </w:t>
      </w:r>
      <w:r w:rsidRPr="00F04953">
        <w:rPr>
          <w:rFonts w:ascii="Times New Roman CYR" w:eastAsiaTheme="minorEastAsia" w:hAnsi="Times New Roman CYR" w:cs="Times New Roman CYR"/>
          <w:sz w:val="28"/>
          <w:szCs w:val="28"/>
        </w:rPr>
        <w:t>и до 1 сентября 2020 года сертификаты будут предоставлены всем желающим. Сертификат не нужно будет получать каждый учебный год, он будет выдаваться единожды и действовать до достижения ребёнком 18 лет. Средства на сертификате будут ежегодно пополняться. В зависимости от стоимости образовательной программы сертификат можно будет направить на обучение по одной или нескольким программам. У каждого ребёнка (семьи) будет открыт свой личный кабинет в электронной информационной системе, в которой можно будет выбирать кружки и секции, осуществлять запись на программы, отслеживать получение услуги и списание сре</w:t>
      </w:r>
      <w:proofErr w:type="gramStart"/>
      <w:r w:rsidRPr="00F04953">
        <w:rPr>
          <w:rFonts w:ascii="Times New Roman CYR" w:eastAsiaTheme="minorEastAsia" w:hAnsi="Times New Roman CYR" w:cs="Times New Roman CYR"/>
          <w:sz w:val="28"/>
          <w:szCs w:val="28"/>
        </w:rPr>
        <w:t>дств с с</w:t>
      </w:r>
      <w:proofErr w:type="gramEnd"/>
      <w:r w:rsidRPr="00F04953">
        <w:rPr>
          <w:rFonts w:ascii="Times New Roman CYR" w:eastAsiaTheme="minorEastAsia" w:hAnsi="Times New Roman CYR" w:cs="Times New Roman CYR"/>
          <w:sz w:val="28"/>
          <w:szCs w:val="28"/>
        </w:rPr>
        <w:t>ертификата, оценивать образовательную программу и многое другое. Используя сертификат, ребенок (его родители) может самостоятельно формировать свою образовательную траекторию. После выбора программы на ее оплату направляется часть средств сертификата, далее ребенок использует остаток для выбора другой программы. Оплата (вернее даже доплата) за счет средств родителя предполагается только, если остаток на сертификате меньше стоимости программы и только в объеме разницы стоимости.</w:t>
      </w:r>
    </w:p>
    <w:p w:rsidR="00F36191" w:rsidRPr="00F04953" w:rsidRDefault="00F36191" w:rsidP="00F36191">
      <w:pPr>
        <w:pStyle w:val="a3"/>
        <w:ind w:firstLine="567"/>
        <w:jc w:val="both"/>
        <w:rPr>
          <w:color w:val="000000"/>
          <w:sz w:val="28"/>
          <w:szCs w:val="28"/>
        </w:rPr>
      </w:pPr>
      <w:proofErr w:type="gramStart"/>
      <w:r w:rsidRPr="00F04953">
        <w:rPr>
          <w:color w:val="000000"/>
          <w:sz w:val="28"/>
          <w:szCs w:val="28"/>
        </w:rPr>
        <w:t>Все муниципальные, а в будущем и частные организации, реализующие программы дополнительного образования, которые хотят функционировать в системе персонифицированного дополнительного образования, будут входить в реестр поставщиков образовательных услуг и вносить свои образовательные программы в специальный навигатор информационной системы.</w:t>
      </w:r>
      <w:proofErr w:type="gramEnd"/>
      <w:r w:rsidRPr="00F04953">
        <w:rPr>
          <w:color w:val="000000"/>
          <w:sz w:val="28"/>
          <w:szCs w:val="28"/>
        </w:rPr>
        <w:t xml:space="preserve"> В настоящее время работа по регистрации поставщиков образовательных услуг в информационной системе </w:t>
      </w:r>
      <w:r w:rsidRPr="00F04953">
        <w:rPr>
          <w:color w:val="0070C0"/>
          <w:sz w:val="28"/>
          <w:szCs w:val="28"/>
        </w:rPr>
        <w:t>http://33.pfdo.ru/</w:t>
      </w:r>
      <w:r w:rsidRPr="00F04953">
        <w:rPr>
          <w:color w:val="000000"/>
          <w:sz w:val="28"/>
          <w:szCs w:val="28"/>
        </w:rPr>
        <w:t xml:space="preserve"> уже ведется.</w:t>
      </w:r>
    </w:p>
    <w:p w:rsidR="00F36191" w:rsidRPr="00F04953" w:rsidRDefault="00F36191" w:rsidP="00F36191">
      <w:pPr>
        <w:pStyle w:val="a3"/>
        <w:ind w:firstLine="567"/>
        <w:jc w:val="both"/>
        <w:rPr>
          <w:sz w:val="28"/>
          <w:szCs w:val="28"/>
        </w:rPr>
      </w:pPr>
      <w:r w:rsidRPr="00F04953">
        <w:rPr>
          <w:rFonts w:ascii="Times New Roman CYR" w:hAnsi="Times New Roman CYR" w:cs="Times New Roman CYR"/>
          <w:sz w:val="28"/>
          <w:szCs w:val="28"/>
        </w:rPr>
        <w:t xml:space="preserve">Новый подход, как ожидается, повысит качество дополнительного образования и создаст конкуренцию на рынке услуг дополнительного образования. </w:t>
      </w:r>
    </w:p>
    <w:p w:rsidR="00DF5D9C" w:rsidRDefault="00DF5D9C"/>
    <w:sectPr w:rsidR="00DF5D9C" w:rsidSect="00F04953">
      <w:pgSz w:w="11906" w:h="16838"/>
      <w:pgMar w:top="1134" w:right="850"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191"/>
    <w:rsid w:val="006E7173"/>
    <w:rsid w:val="00DF5D9C"/>
    <w:rsid w:val="00F04953"/>
    <w:rsid w:val="00F36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19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6191"/>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19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36191"/>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05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444</Words>
  <Characters>2531</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О. Фарбун</dc:creator>
  <cp:lastModifiedBy>Любовь О. Фарбун</cp:lastModifiedBy>
  <cp:revision>3</cp:revision>
  <cp:lastPrinted>2020-04-09T09:38:00Z</cp:lastPrinted>
  <dcterms:created xsi:type="dcterms:W3CDTF">2020-04-09T08:58:00Z</dcterms:created>
  <dcterms:modified xsi:type="dcterms:W3CDTF">2020-04-09T09:38:00Z</dcterms:modified>
</cp:coreProperties>
</file>